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7A7C4C" w:rsidRPr="002361C2" w:rsidRDefault="007A7C4C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D7B02" w:rsidRDefault="00721E5B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5D7B02">
        <w:rPr>
          <w:rFonts w:ascii="Arial" w:hAnsi="Arial" w:cs="Arial"/>
          <w:sz w:val="20"/>
          <w:szCs w:val="20"/>
        </w:rPr>
        <w:t>12</w:t>
      </w:r>
      <w:r w:rsidR="00680BEB">
        <w:rPr>
          <w:rFonts w:ascii="Arial" w:hAnsi="Arial" w:cs="Arial"/>
          <w:sz w:val="20"/>
          <w:szCs w:val="20"/>
        </w:rPr>
        <w:t>.</w:t>
      </w:r>
      <w:r w:rsidR="005D7B02">
        <w:rPr>
          <w:rFonts w:ascii="Arial" w:hAnsi="Arial" w:cs="Arial"/>
          <w:sz w:val="20"/>
          <w:szCs w:val="20"/>
        </w:rPr>
        <w:t>11</w:t>
      </w:r>
      <w:r w:rsidR="00680BEB">
        <w:rPr>
          <w:rFonts w:ascii="Arial" w:hAnsi="Arial" w:cs="Arial"/>
          <w:sz w:val="20"/>
          <w:szCs w:val="20"/>
        </w:rPr>
        <w:t>.201</w:t>
      </w:r>
      <w:r w:rsidR="005D7B02">
        <w:rPr>
          <w:rFonts w:ascii="Arial" w:hAnsi="Arial" w:cs="Arial"/>
          <w:sz w:val="20"/>
          <w:szCs w:val="20"/>
        </w:rPr>
        <w:t>8</w:t>
      </w:r>
      <w:r w:rsidR="00680BEB">
        <w:rPr>
          <w:rFonts w:ascii="Arial" w:hAnsi="Arial" w:cs="Arial"/>
          <w:sz w:val="20"/>
          <w:szCs w:val="20"/>
        </w:rPr>
        <w:t xml:space="preserve"> </w:t>
      </w:r>
      <w:r w:rsidR="007A7C4C" w:rsidRPr="002361C2">
        <w:rPr>
          <w:rFonts w:ascii="Arial" w:hAnsi="Arial" w:cs="Arial"/>
          <w:sz w:val="20"/>
          <w:szCs w:val="20"/>
        </w:rPr>
        <w:t xml:space="preserve">№ </w:t>
      </w:r>
      <w:r w:rsidR="005D7B02">
        <w:rPr>
          <w:rFonts w:ascii="Arial" w:hAnsi="Arial" w:cs="Arial"/>
          <w:sz w:val="20"/>
          <w:szCs w:val="20"/>
        </w:rPr>
        <w:t>170</w:t>
      </w:r>
    </w:p>
    <w:p w:rsidR="007A7C4C" w:rsidRPr="002361C2" w:rsidRDefault="005D7B02" w:rsidP="007A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28.12.2019 № 231</w:t>
      </w:r>
      <w:r w:rsidR="007A7C4C" w:rsidRPr="002361C2">
        <w:rPr>
          <w:rFonts w:ascii="Arial" w:hAnsi="Arial" w:cs="Arial"/>
          <w:sz w:val="20"/>
          <w:szCs w:val="20"/>
        </w:rPr>
        <w:t xml:space="preserve"> 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7A7C4C" w:rsidRDefault="007A7C4C" w:rsidP="005D7B0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«Энергосбережение и повышение энергетической эффективности «МО «Поселок Верхний</w:t>
      </w:r>
      <w:r w:rsidRPr="0065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Баскунчак» 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5D7B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</w:p>
    <w:p w:rsidR="007A7C4C" w:rsidRPr="00A82940" w:rsidRDefault="007A7C4C" w:rsidP="007A7C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7A7C4C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7A7C4C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60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60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7C60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07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светильников </w:t>
            </w:r>
            <w:r w:rsidR="000742F0">
              <w:rPr>
                <w:rFonts w:ascii="Arial" w:hAnsi="Arial" w:cs="Arial"/>
                <w:sz w:val="20"/>
                <w:szCs w:val="20"/>
              </w:rPr>
              <w:t>замена ламп уличного освещения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0742F0">
              <w:rPr>
                <w:rFonts w:ascii="Arial" w:hAnsi="Arial" w:cs="Arial"/>
                <w:sz w:val="20"/>
                <w:szCs w:val="20"/>
              </w:rPr>
              <w:t xml:space="preserve">светодиодные на </w:t>
            </w:r>
            <w:r>
              <w:rPr>
                <w:rFonts w:ascii="Arial" w:hAnsi="Arial" w:cs="Arial"/>
                <w:sz w:val="20"/>
                <w:szCs w:val="20"/>
              </w:rPr>
              <w:t>сетях ул. освещения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19155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Замена ламп уличного освещения на светодиодные, монтаж светильников</w:t>
            </w:r>
            <w:r w:rsidR="007A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C4C" w:rsidRPr="002361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C607F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C607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98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AA7A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7AC2">
              <w:rPr>
                <w:rFonts w:ascii="Arial" w:hAnsi="Arial" w:cs="Arial"/>
                <w:sz w:val="20"/>
                <w:szCs w:val="20"/>
              </w:rPr>
              <w:t xml:space="preserve">пер. Луговой, пер. Колхозный, пер. Пионерский, пер. Чапаева, пер. М-Гвардия, ул. Советская, ул. </w:t>
            </w:r>
            <w:proofErr w:type="spellStart"/>
            <w:r w:rsidRPr="00AA7AC2">
              <w:rPr>
                <w:rFonts w:ascii="Arial" w:hAnsi="Arial" w:cs="Arial"/>
                <w:sz w:val="20"/>
                <w:szCs w:val="20"/>
              </w:rPr>
              <w:t>Щетинкина</w:t>
            </w:r>
            <w:proofErr w:type="spellEnd"/>
            <w:r w:rsidRPr="00AA7AC2">
              <w:rPr>
                <w:rFonts w:ascii="Arial" w:hAnsi="Arial" w:cs="Arial"/>
                <w:sz w:val="20"/>
                <w:szCs w:val="20"/>
              </w:rPr>
              <w:t xml:space="preserve">, пер. </w:t>
            </w:r>
            <w:proofErr w:type="spellStart"/>
            <w:r w:rsidRPr="00AA7AC2">
              <w:rPr>
                <w:rFonts w:ascii="Arial" w:hAnsi="Arial" w:cs="Arial"/>
                <w:sz w:val="20"/>
                <w:szCs w:val="20"/>
              </w:rPr>
              <w:t>Б-Хмельницкого</w:t>
            </w:r>
            <w:proofErr w:type="spellEnd"/>
            <w:r w:rsidRPr="00AA7AC2">
              <w:rPr>
                <w:rFonts w:ascii="Arial" w:hAnsi="Arial" w:cs="Arial"/>
                <w:sz w:val="20"/>
                <w:szCs w:val="20"/>
              </w:rPr>
              <w:t xml:space="preserve">, ул. Кирова, ул. Ленина, пер. Октябрьский, ул. Абая, ул. Строителей, ул. Степная, ул. </w:t>
            </w:r>
            <w:r w:rsidRPr="00AA7AC2">
              <w:rPr>
                <w:rFonts w:ascii="Arial" w:hAnsi="Arial" w:cs="Arial"/>
                <w:sz w:val="20"/>
                <w:szCs w:val="20"/>
              </w:rPr>
              <w:lastRenderedPageBreak/>
              <w:t>Пролетарская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C607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C607F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C" w:rsidRPr="002361C2" w:rsidRDefault="007A7C4C" w:rsidP="0098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4C" w:rsidRPr="002361C2" w:rsidTr="000742F0">
        <w:trPr>
          <w:trHeight w:val="12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6578B8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B0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6578B8" w:rsidRDefault="005D7B02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165243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уличного освещения поселка Верхний Баскунча</w:t>
            </w:r>
            <w:r w:rsidR="000742F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C607F" w:rsidP="007C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197066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C607F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197066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4C" w:rsidRPr="002361C2" w:rsidRDefault="007A7C4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C4C" w:rsidRPr="002361C2" w:rsidRDefault="007A7C4C" w:rsidP="007A7C4C">
      <w:pPr>
        <w:pStyle w:val="ConsPlusNonformat"/>
        <w:rPr>
          <w:rFonts w:ascii="Arial" w:hAnsi="Arial" w:cs="Arial"/>
        </w:rPr>
      </w:pPr>
    </w:p>
    <w:p w:rsidR="007A7C4C" w:rsidRDefault="007A7C4C" w:rsidP="007A7C4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</w:t>
      </w:r>
      <w:r w:rsidR="005D7B02">
        <w:rPr>
          <w:rFonts w:ascii="Arial" w:hAnsi="Arial" w:cs="Arial"/>
        </w:rPr>
        <w:t xml:space="preserve">        А.С. </w:t>
      </w:r>
      <w:proofErr w:type="spellStart"/>
      <w:r w:rsidR="005D7B02">
        <w:rPr>
          <w:rFonts w:ascii="Arial" w:hAnsi="Arial" w:cs="Arial"/>
        </w:rPr>
        <w:t>Мирманов</w:t>
      </w:r>
      <w:proofErr w:type="spellEnd"/>
    </w:p>
    <w:p w:rsidR="007A7C4C" w:rsidRDefault="007A7C4C" w:rsidP="007A7C4C">
      <w:pPr>
        <w:pStyle w:val="ConsPlusNonformat"/>
        <w:rPr>
          <w:rFonts w:ascii="Arial" w:hAnsi="Arial" w:cs="Arial"/>
        </w:rPr>
      </w:pPr>
    </w:p>
    <w:p w:rsidR="007A7C4C" w:rsidRDefault="007A7C4C" w:rsidP="007A7C4C">
      <w:pPr>
        <w:pStyle w:val="ConsPlusNonformat"/>
        <w:rPr>
          <w:rFonts w:ascii="Arial" w:hAnsi="Arial" w:cs="Arial"/>
        </w:rPr>
      </w:pPr>
    </w:p>
    <w:p w:rsidR="00A32EFF" w:rsidRPr="00A32EFF" w:rsidRDefault="00A32EFF" w:rsidP="00A32EFF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A32EFF">
        <w:rPr>
          <w:rFonts w:ascii="Arial" w:hAnsi="Arial" w:cs="Arial"/>
          <w:b/>
          <w:i/>
          <w:sz w:val="22"/>
          <w:szCs w:val="22"/>
        </w:rPr>
        <w:t xml:space="preserve">«Об утверждении муниципальной программы «Энергосбережение и повышение энергетической эффективности «МО «Поселок Верхний Баскунчак» </w:t>
      </w:r>
    </w:p>
    <w:p w:rsidR="00A32EFF" w:rsidRPr="00A32EFF" w:rsidRDefault="00A32EFF" w:rsidP="00A32EFF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201</w:t>
      </w:r>
      <w:r w:rsidR="0041489C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9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году</w:t>
      </w:r>
    </w:p>
    <w:p w:rsidR="00A32EFF" w:rsidRPr="00D344B0" w:rsidRDefault="00A32EFF" w:rsidP="00A32EFF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A32EFF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A32EFF" w:rsidRPr="00A32EFF" w:rsidRDefault="00A32EFF" w:rsidP="00F16057">
      <w:pPr>
        <w:spacing w:after="0" w:line="240" w:lineRule="auto"/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Муниципальная программа</w:t>
      </w:r>
      <w:r w:rsidRPr="00A32EFF">
        <w:t xml:space="preserve"> </w:t>
      </w:r>
      <w:r w:rsidRPr="00A32EFF">
        <w:rPr>
          <w:rFonts w:ascii="Arial" w:hAnsi="Arial" w:cs="Arial"/>
        </w:rPr>
        <w:t>«Об утверждении муниципальной программы «Энергосбережение и повышение энергетической эффективности «М</w:t>
      </w:r>
      <w:r w:rsidR="0041489C">
        <w:rPr>
          <w:rFonts w:ascii="Arial" w:hAnsi="Arial" w:cs="Arial"/>
        </w:rPr>
        <w:t>О «Поселок Верхний Баскунчак</w:t>
      </w:r>
      <w:r w:rsidRPr="00A32EFF">
        <w:rPr>
          <w:rFonts w:ascii="Arial" w:hAnsi="Arial" w:cs="Arial"/>
        </w:rPr>
        <w:t>»</w:t>
      </w:r>
      <w:r w:rsidRPr="00A32EFF">
        <w:t xml:space="preserve"> </w:t>
      </w:r>
      <w:r w:rsidRPr="00A32EFF">
        <w:rPr>
          <w:rFonts w:ascii="Arial" w:hAnsi="Arial" w:cs="Arial"/>
        </w:rPr>
        <w:t xml:space="preserve">(далее - программа) предусматривает </w:t>
      </w:r>
      <w:r w:rsidR="004D4151" w:rsidRPr="004D4151">
        <w:rPr>
          <w:rFonts w:ascii="Arial" w:hAnsi="Arial" w:cs="Arial"/>
        </w:rPr>
        <w:t>повышение экономической эффективности регулирования отношений между производителями и потребителями коммунальных услуг;</w:t>
      </w:r>
      <w:r w:rsidR="004D4151">
        <w:rPr>
          <w:rFonts w:ascii="Arial" w:hAnsi="Arial" w:cs="Arial"/>
        </w:rPr>
        <w:t xml:space="preserve"> </w:t>
      </w:r>
      <w:r w:rsidR="004D4151" w:rsidRPr="004D4151">
        <w:rPr>
          <w:rFonts w:ascii="Arial" w:hAnsi="Arial" w:cs="Arial"/>
        </w:rPr>
        <w:t xml:space="preserve">повышение </w:t>
      </w:r>
      <w:r w:rsidR="004D4151" w:rsidRPr="00F16057">
        <w:rPr>
          <w:rFonts w:ascii="Arial" w:hAnsi="Arial" w:cs="Arial"/>
        </w:rPr>
        <w:t>энергетической и экономической эффективности использования энергоресурсов в поселке</w:t>
      </w:r>
      <w:r w:rsidRPr="00F16057">
        <w:rPr>
          <w:rFonts w:ascii="Arial" w:hAnsi="Arial" w:cs="Arial"/>
        </w:rPr>
        <w:t xml:space="preserve">, возложенных </w:t>
      </w:r>
      <w:r w:rsidR="00F16057" w:rsidRPr="00F16057">
        <w:rPr>
          <w:rFonts w:ascii="Arial" w:hAnsi="Arial" w:cs="Arial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F16057">
        <w:rPr>
          <w:rFonts w:ascii="Arial" w:hAnsi="Arial" w:cs="Arial"/>
        </w:rPr>
        <w:t xml:space="preserve"> с целью повышения уровня и качества жизни людей на территории поселка Верхний Баскунчак.</w:t>
      </w:r>
    </w:p>
    <w:p w:rsidR="00A32EFF" w:rsidRPr="00A32EFF" w:rsidRDefault="00A32EFF" w:rsidP="00A32EFF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</w:t>
      </w:r>
      <w:r w:rsidR="00F16057">
        <w:rPr>
          <w:rFonts w:ascii="Arial" w:eastAsia="Arial CYR" w:hAnsi="Arial" w:cs="Arial"/>
          <w:sz w:val="22"/>
          <w:szCs w:val="22"/>
          <w:lang w:eastAsia="ar-SA"/>
        </w:rPr>
        <w:t>оселок Верхний Баскунчак» на 201</w:t>
      </w:r>
      <w:r w:rsidR="0041489C">
        <w:rPr>
          <w:rFonts w:ascii="Arial" w:eastAsia="Arial CYR" w:hAnsi="Arial" w:cs="Arial"/>
          <w:sz w:val="22"/>
          <w:szCs w:val="22"/>
          <w:lang w:eastAsia="ar-SA"/>
        </w:rPr>
        <w:t>9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- 20</w:t>
      </w:r>
      <w:r w:rsidR="00F16057">
        <w:rPr>
          <w:rFonts w:ascii="Arial" w:eastAsia="Arial CYR" w:hAnsi="Arial" w:cs="Arial"/>
          <w:sz w:val="22"/>
          <w:szCs w:val="22"/>
          <w:lang w:eastAsia="ar-SA"/>
        </w:rPr>
        <w:t>2</w:t>
      </w:r>
      <w:r w:rsidR="0041489C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41489C">
        <w:rPr>
          <w:rFonts w:ascii="Arial" w:eastAsia="Arial CYR" w:hAnsi="Arial" w:cs="Arial"/>
          <w:sz w:val="22"/>
          <w:szCs w:val="22"/>
          <w:lang w:eastAsia="ar-SA"/>
        </w:rPr>
        <w:t>8303,701</w:t>
      </w:r>
      <w:r w:rsidRPr="00A32EFF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A32EFF" w:rsidRPr="00A32EFF" w:rsidRDefault="00A32EFF" w:rsidP="00A32EFF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32EFF">
        <w:rPr>
          <w:rFonts w:ascii="Arial" w:eastAsia="Arial" w:hAnsi="Arial" w:cs="Arial"/>
          <w:sz w:val="22"/>
          <w:szCs w:val="22"/>
          <w:lang w:eastAsia="ar-SA"/>
        </w:rPr>
        <w:t>- 201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9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 xml:space="preserve"> год – 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2103,701</w:t>
      </w:r>
      <w:r w:rsidRPr="00A32EFF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A32EFF" w:rsidRPr="00D344B0" w:rsidRDefault="00A32EFF" w:rsidP="00A32EFF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41489C">
        <w:rPr>
          <w:rFonts w:ascii="Arial" w:eastAsia="Arial" w:hAnsi="Arial" w:cs="Arial"/>
          <w:sz w:val="22"/>
          <w:szCs w:val="22"/>
          <w:lang w:eastAsia="ar-SA"/>
        </w:rPr>
        <w:t>2150,00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A32EFF" w:rsidRDefault="00A32EFF" w:rsidP="00A32EFF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41489C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1489C">
        <w:rPr>
          <w:rFonts w:ascii="Arial" w:hAnsi="Arial" w:cs="Arial"/>
          <w:sz w:val="22"/>
          <w:szCs w:val="22"/>
          <w:lang w:eastAsia="ar-SA"/>
        </w:rPr>
        <w:t>2050,00 тыс. рублей;</w:t>
      </w:r>
    </w:p>
    <w:p w:rsidR="0041489C" w:rsidRPr="00D344B0" w:rsidRDefault="0041489C" w:rsidP="00A32EFF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2000,00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41489C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A56ABC" w:rsidRPr="00A56ABC" w:rsidRDefault="00A56ABC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A56ABC">
        <w:rPr>
          <w:rFonts w:ascii="Arial" w:hAnsi="Arial" w:cs="Arial"/>
          <w:sz w:val="22"/>
          <w:szCs w:val="22"/>
        </w:rPr>
        <w:t>1) Монтаж светильников замена ламп уличного освещения на светодиодные на сетях уличного освещения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A32EFF" w:rsidRPr="00A56ABC" w:rsidRDefault="00A32EFF" w:rsidP="00A32EFF">
      <w:pPr>
        <w:pStyle w:val="a3"/>
        <w:jc w:val="both"/>
        <w:rPr>
          <w:rFonts w:ascii="Arial" w:eastAsia="Microsoft YaHei" w:hAnsi="Arial" w:cs="Arial"/>
          <w:b/>
          <w:bCs/>
          <w:sz w:val="22"/>
          <w:szCs w:val="22"/>
          <w:lang w:eastAsia="en-US"/>
        </w:rPr>
      </w:pPr>
      <w:proofErr w:type="gramStart"/>
      <w:r w:rsidRPr="00802BF4">
        <w:rPr>
          <w:rFonts w:ascii="Arial" w:eastAsia="Calibri" w:hAnsi="Arial" w:cs="Arial"/>
          <w:sz w:val="22"/>
          <w:szCs w:val="22"/>
        </w:rPr>
        <w:t xml:space="preserve">2) </w:t>
      </w:r>
      <w:r w:rsidR="00A56ABC" w:rsidRPr="00A56ABC">
        <w:rPr>
          <w:rFonts w:ascii="Arial" w:hAnsi="Arial" w:cs="Arial"/>
          <w:sz w:val="22"/>
          <w:szCs w:val="22"/>
        </w:rPr>
        <w:t>Содержание и ремонт уличного освещения</w:t>
      </w:r>
      <w:r w:rsidR="00A56ABC">
        <w:rPr>
          <w:rFonts w:ascii="Arial" w:hAnsi="Arial" w:cs="Arial"/>
          <w:sz w:val="22"/>
          <w:szCs w:val="22"/>
        </w:rPr>
        <w:t xml:space="preserve"> </w:t>
      </w:r>
      <w:r w:rsidR="00A56ABC" w:rsidRPr="00A56ABC">
        <w:rPr>
          <w:rFonts w:ascii="Arial" w:hAnsi="Arial" w:cs="Arial"/>
          <w:sz w:val="22"/>
          <w:szCs w:val="22"/>
        </w:rPr>
        <w:t xml:space="preserve">пер. Луговой, пер. Колхозный, пер. Пионерский, пер. Чапаева, пер. М-Гвардия, ул. Советская, ул. </w:t>
      </w:r>
      <w:proofErr w:type="spellStart"/>
      <w:r w:rsidR="00A56ABC" w:rsidRPr="00A56ABC">
        <w:rPr>
          <w:rFonts w:ascii="Arial" w:hAnsi="Arial" w:cs="Arial"/>
          <w:sz w:val="22"/>
          <w:szCs w:val="22"/>
        </w:rPr>
        <w:t>Щетинкина</w:t>
      </w:r>
      <w:proofErr w:type="spellEnd"/>
      <w:r w:rsidR="00A56ABC" w:rsidRPr="00A56ABC">
        <w:rPr>
          <w:rFonts w:ascii="Arial" w:hAnsi="Arial" w:cs="Arial"/>
          <w:sz w:val="22"/>
          <w:szCs w:val="22"/>
        </w:rPr>
        <w:t xml:space="preserve">, пер. </w:t>
      </w:r>
      <w:proofErr w:type="spellStart"/>
      <w:r w:rsidR="00A56ABC" w:rsidRPr="00A56ABC">
        <w:rPr>
          <w:rFonts w:ascii="Arial" w:hAnsi="Arial" w:cs="Arial"/>
          <w:sz w:val="22"/>
          <w:szCs w:val="22"/>
        </w:rPr>
        <w:t>Б-Хмельницкого</w:t>
      </w:r>
      <w:proofErr w:type="spellEnd"/>
      <w:r w:rsidR="00A56ABC" w:rsidRPr="00A56ABC">
        <w:rPr>
          <w:rFonts w:ascii="Arial" w:hAnsi="Arial" w:cs="Arial"/>
          <w:sz w:val="22"/>
          <w:szCs w:val="22"/>
        </w:rPr>
        <w:t>, ул. Кирова, ул. Ленина, пер. Октябрьский, ул. Абая, ул. Строителей, ул. Степная, ул. Пролетарская</w:t>
      </w:r>
      <w:r w:rsidR="00A56ABC">
        <w:rPr>
          <w:rFonts w:ascii="Arial" w:hAnsi="Arial" w:cs="Arial"/>
          <w:sz w:val="22"/>
          <w:szCs w:val="22"/>
        </w:rPr>
        <w:t>;</w:t>
      </w:r>
      <w:proofErr w:type="gramEnd"/>
    </w:p>
    <w:p w:rsidR="00A32EFF" w:rsidRPr="00A56ABC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A56ABC" w:rsidRPr="00A56ABC">
        <w:rPr>
          <w:rFonts w:ascii="Arial" w:hAnsi="Arial" w:cs="Arial"/>
          <w:sz w:val="22"/>
          <w:szCs w:val="22"/>
        </w:rPr>
        <w:t>Оплата уличного освещения поселка Верхний Баскунчак</w:t>
      </w:r>
      <w:r w:rsidR="00A56ABC">
        <w:rPr>
          <w:rFonts w:ascii="Arial" w:hAnsi="Arial" w:cs="Arial"/>
          <w:sz w:val="22"/>
          <w:szCs w:val="22"/>
        </w:rPr>
        <w:t>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41489C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lastRenderedPageBreak/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A32EFF" w:rsidRPr="00D344B0" w:rsidRDefault="00A32EFF" w:rsidP="00A32EFF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41489C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7A7C4C" w:rsidRPr="00D71546" w:rsidRDefault="007A7C4C" w:rsidP="007A7C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AF3" w:rsidRDefault="004F1AF3"/>
    <w:sectPr w:rsidR="004F1AF3" w:rsidSect="00756BEA">
      <w:pgSz w:w="16838" w:h="11905" w:orient="landscape"/>
      <w:pgMar w:top="426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C4C"/>
    <w:rsid w:val="00023B08"/>
    <w:rsid w:val="000742F0"/>
    <w:rsid w:val="00171B0D"/>
    <w:rsid w:val="00191556"/>
    <w:rsid w:val="0041489C"/>
    <w:rsid w:val="004A3FFB"/>
    <w:rsid w:val="004D4151"/>
    <w:rsid w:val="004F1AF3"/>
    <w:rsid w:val="00596634"/>
    <w:rsid w:val="005D60EA"/>
    <w:rsid w:val="005D7B02"/>
    <w:rsid w:val="005F3D33"/>
    <w:rsid w:val="00680BEB"/>
    <w:rsid w:val="00721E5B"/>
    <w:rsid w:val="007A7C4C"/>
    <w:rsid w:val="007C607F"/>
    <w:rsid w:val="00984943"/>
    <w:rsid w:val="00A32EFF"/>
    <w:rsid w:val="00A56ABC"/>
    <w:rsid w:val="00A736B9"/>
    <w:rsid w:val="00AC2B96"/>
    <w:rsid w:val="00AE316C"/>
    <w:rsid w:val="00B003FC"/>
    <w:rsid w:val="00B01D8B"/>
    <w:rsid w:val="00B503EC"/>
    <w:rsid w:val="00E1453F"/>
    <w:rsid w:val="00E81305"/>
    <w:rsid w:val="00F16057"/>
    <w:rsid w:val="00F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32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A32EFF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20</cp:revision>
  <cp:lastPrinted>2020-04-01T14:20:00Z</cp:lastPrinted>
  <dcterms:created xsi:type="dcterms:W3CDTF">2017-05-24T11:15:00Z</dcterms:created>
  <dcterms:modified xsi:type="dcterms:W3CDTF">2020-04-01T14:21:00Z</dcterms:modified>
</cp:coreProperties>
</file>