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1B" w:rsidRDefault="00481D88" w:rsidP="00B9256C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Астраханская  область  Ахтубинский  район</w:t>
      </w:r>
    </w:p>
    <w:p w:rsidR="00677E1B" w:rsidRDefault="00481D88" w:rsidP="00B9256C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СОВЕТ МУНИЦИПАЛЬНОГО   ОБРАЗОВАНИЯ</w:t>
      </w:r>
    </w:p>
    <w:p w:rsidR="00677E1B" w:rsidRDefault="00481D88" w:rsidP="00B9256C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«ПОСЕЛОК  ВЕРХНИЙ  БАСКУНЧАК»</w:t>
      </w:r>
    </w:p>
    <w:p w:rsidR="00677E1B" w:rsidRDefault="00677E1B">
      <w:pPr>
        <w:jc w:val="center"/>
        <w:rPr>
          <w:rFonts w:cs="Arial"/>
          <w:sz w:val="24"/>
        </w:rPr>
      </w:pPr>
    </w:p>
    <w:p w:rsidR="00677E1B" w:rsidRDefault="00481D88">
      <w:pPr>
        <w:jc w:val="center"/>
      </w:pPr>
      <w:r>
        <w:rPr>
          <w:rFonts w:cs="Arial"/>
          <w:b/>
          <w:sz w:val="24"/>
        </w:rPr>
        <w:t xml:space="preserve">Р Е Ш Е Н И Е № </w:t>
      </w:r>
      <w:r w:rsidR="00B9256C">
        <w:rPr>
          <w:rFonts w:cs="Arial"/>
          <w:b/>
          <w:sz w:val="24"/>
        </w:rPr>
        <w:t>217</w:t>
      </w:r>
      <w:r>
        <w:rPr>
          <w:rFonts w:cs="Arial"/>
          <w:b/>
          <w:sz w:val="24"/>
        </w:rPr>
        <w:t xml:space="preserve"> </w:t>
      </w:r>
    </w:p>
    <w:p w:rsidR="00677E1B" w:rsidRDefault="00B9256C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Семьдесят пятое</w:t>
      </w:r>
      <w:r w:rsidR="00481D88">
        <w:rPr>
          <w:rFonts w:cs="Arial"/>
          <w:b/>
          <w:sz w:val="24"/>
        </w:rPr>
        <w:t xml:space="preserve"> заседание  </w:t>
      </w:r>
    </w:p>
    <w:p w:rsidR="00677E1B" w:rsidRDefault="00677E1B">
      <w:pPr>
        <w:jc w:val="center"/>
        <w:rPr>
          <w:rFonts w:cs="Arial"/>
          <w:sz w:val="24"/>
        </w:rPr>
      </w:pPr>
    </w:p>
    <w:p w:rsidR="00677E1B" w:rsidRDefault="0071197C" w:rsidP="0071197C">
      <w:r>
        <w:rPr>
          <w:rFonts w:cs="Arial"/>
          <w:sz w:val="24"/>
        </w:rPr>
        <w:t>о</w:t>
      </w:r>
      <w:r w:rsidR="00481D88">
        <w:rPr>
          <w:rFonts w:cs="Arial"/>
          <w:sz w:val="24"/>
        </w:rPr>
        <w:t>т</w:t>
      </w:r>
      <w:r>
        <w:rPr>
          <w:rFonts w:cs="Arial"/>
          <w:sz w:val="24"/>
        </w:rPr>
        <w:t xml:space="preserve"> 27.06.2019</w:t>
      </w:r>
      <w:r w:rsidR="00481D88">
        <w:rPr>
          <w:rFonts w:cs="Arial"/>
          <w:sz w:val="24"/>
        </w:rPr>
        <w:t xml:space="preserve">                                                          </w:t>
      </w:r>
      <w:r>
        <w:rPr>
          <w:rFonts w:cs="Arial"/>
          <w:sz w:val="24"/>
        </w:rPr>
        <w:t xml:space="preserve">                </w:t>
      </w:r>
      <w:r w:rsidR="00481D88">
        <w:rPr>
          <w:rFonts w:cs="Arial"/>
          <w:sz w:val="24"/>
        </w:rPr>
        <w:t>поселок Верхний Баскунчак</w:t>
      </w:r>
    </w:p>
    <w:p w:rsidR="00677E1B" w:rsidRDefault="00677E1B">
      <w:pPr>
        <w:jc w:val="center"/>
        <w:rPr>
          <w:rFonts w:cs="Arial"/>
          <w:sz w:val="24"/>
        </w:rPr>
      </w:pPr>
    </w:p>
    <w:p w:rsidR="00677E1B" w:rsidRDefault="00481D88" w:rsidP="00837EBF">
      <w:pPr>
        <w:ind w:right="5049"/>
        <w:jc w:val="both"/>
        <w:rPr>
          <w:rFonts w:cs="Arial"/>
          <w:sz w:val="24"/>
        </w:rPr>
      </w:pPr>
      <w:r>
        <w:rPr>
          <w:rFonts w:cs="Arial"/>
          <w:sz w:val="24"/>
        </w:rPr>
        <w:t>О внесении изменений в решение</w:t>
      </w:r>
      <w:r w:rsidR="00837EBF">
        <w:rPr>
          <w:rFonts w:cs="Arial"/>
          <w:sz w:val="24"/>
        </w:rPr>
        <w:t xml:space="preserve"> С</w:t>
      </w:r>
      <w:r>
        <w:rPr>
          <w:rFonts w:cs="Arial"/>
          <w:sz w:val="24"/>
        </w:rPr>
        <w:t>овета МО «Поселок Верхний Баскунчак»</w:t>
      </w:r>
      <w:r w:rsidR="00837EBF">
        <w:rPr>
          <w:rFonts w:cs="Arial"/>
          <w:sz w:val="24"/>
        </w:rPr>
        <w:t xml:space="preserve"> </w:t>
      </w:r>
      <w:r>
        <w:rPr>
          <w:rFonts w:cs="Arial"/>
          <w:sz w:val="24"/>
        </w:rPr>
        <w:t>от 30.10.2017 № 144</w:t>
      </w:r>
    </w:p>
    <w:p w:rsidR="00677E1B" w:rsidRDefault="00481D88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</w:t>
      </w:r>
    </w:p>
    <w:p w:rsidR="00677E1B" w:rsidRDefault="00481D88">
      <w:pPr>
        <w:jc w:val="both"/>
      </w:pPr>
      <w:r>
        <w:rPr>
          <w:rFonts w:cs="Arial"/>
          <w:sz w:val="24"/>
        </w:rPr>
        <w:t xml:space="preserve">     В соответствии с Федеральным законом от 31.12.2017 № 503-ФЗ «О внесении изменений в Федеральный закон «Об отходах производства и потребления», вступившим в силу с 01.01.2019, руководствуясь Федеральным законом от 06.10.2003 № 131-ФЗ «Об общих принципах организации местного самоуправления в Российской Федерации», Совет МО «Поселок Верхний Баскунчак» </w:t>
      </w:r>
    </w:p>
    <w:p w:rsidR="00677E1B" w:rsidRDefault="00677E1B">
      <w:pPr>
        <w:jc w:val="center"/>
        <w:rPr>
          <w:rFonts w:cs="Arial"/>
          <w:sz w:val="24"/>
        </w:rPr>
      </w:pPr>
    </w:p>
    <w:p w:rsidR="00677E1B" w:rsidRDefault="00481D88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РЕШИЛ:</w:t>
      </w:r>
    </w:p>
    <w:p w:rsidR="00677E1B" w:rsidRDefault="00481D88">
      <w:pPr>
        <w:jc w:val="both"/>
        <w:rPr>
          <w:rFonts w:cs="Arial"/>
          <w:sz w:val="24"/>
        </w:rPr>
      </w:pPr>
      <w:r>
        <w:rPr>
          <w:rFonts w:cs="Arial"/>
          <w:b/>
          <w:bCs/>
          <w:sz w:val="24"/>
        </w:rPr>
        <w:t xml:space="preserve"> </w:t>
      </w:r>
      <w:r>
        <w:rPr>
          <w:rFonts w:cs="Arial"/>
          <w:sz w:val="24"/>
        </w:rPr>
        <w:t xml:space="preserve">  </w:t>
      </w:r>
    </w:p>
    <w:p w:rsidR="00677E1B" w:rsidRDefault="00481D88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1. Внести в решение Совета МО «Поселок Верхний Баскунчак» от 30.10.2017 № 144 «Об утверждении Правил благоустройства территории МО «Поселок Верхний Баскунчак» следующие изменения:</w:t>
      </w:r>
    </w:p>
    <w:p w:rsidR="00677E1B" w:rsidRPr="00BC2F32" w:rsidRDefault="00481D88" w:rsidP="00BC2F32">
      <w:pPr>
        <w:pStyle w:val="a7"/>
        <w:widowControl/>
        <w:ind w:left="0"/>
        <w:jc w:val="both"/>
      </w:pPr>
      <w:r>
        <w:rPr>
          <w:rFonts w:cs="Arial"/>
          <w:sz w:val="24"/>
        </w:rPr>
        <w:t xml:space="preserve">1.1. </w:t>
      </w:r>
      <w:r w:rsidR="00672E67">
        <w:rPr>
          <w:rFonts w:cs="Arial"/>
          <w:b/>
          <w:bCs/>
          <w:sz w:val="24"/>
        </w:rPr>
        <w:t>п.4.8</w:t>
      </w:r>
      <w:r>
        <w:rPr>
          <w:rFonts w:cs="Arial"/>
          <w:b/>
          <w:bCs/>
          <w:sz w:val="24"/>
        </w:rPr>
        <w:t>.</w:t>
      </w:r>
      <w:r w:rsidR="00672E67">
        <w:rPr>
          <w:rFonts w:cs="Arial"/>
          <w:b/>
          <w:bCs/>
          <w:sz w:val="24"/>
        </w:rPr>
        <w:t>3.</w:t>
      </w:r>
      <w:r>
        <w:rPr>
          <w:rFonts w:cs="Arial"/>
          <w:sz w:val="24"/>
        </w:rPr>
        <w:t xml:space="preserve">  изложить в следующей редакции «Сбор твердых коммунальных отходов должен осуществляться в контейнеры различного вида и объема, определяемые исходя из наличия машин и механизмов, обеспечивающих удаление отходов. Предпочтительно использовать контейнеры закрытого способа хранения. Конкретное количество и объем контейнеров определяется в соответствии со схемой размещения мест (площадок) накопления твердых коммунальных отходов. Контейнеры должны соответствовать параметрам их санитарной очистки и обеззараживания, а также уровню шума. </w:t>
      </w:r>
      <w:bookmarkStart w:id="0" w:name="__DdeLink__51_3426107079"/>
      <w:r>
        <w:rPr>
          <w:rFonts w:cs="Arial"/>
          <w:sz w:val="24"/>
        </w:rPr>
        <w:t>Контейнеры хранятся на специально оборудованных местах (площадках) накопления твердых коммунальных отходов с учетом санитарно-эпидемиологических норм.</w:t>
      </w:r>
      <w:bookmarkEnd w:id="0"/>
      <w:r>
        <w:rPr>
          <w:rFonts w:cs="Arial"/>
          <w:sz w:val="24"/>
        </w:rPr>
        <w:t xml:space="preserve"> Реестр мест (площадок) накопления твердых коммунальных отходов</w:t>
      </w:r>
      <w:r>
        <w:rPr>
          <w:rFonts w:cs="Arial"/>
          <w:color w:val="000000"/>
          <w:sz w:val="24"/>
        </w:rPr>
        <w:t xml:space="preserve"> </w:t>
      </w:r>
      <w:r w:rsidR="00004A8D">
        <w:rPr>
          <w:rFonts w:cs="Arial"/>
          <w:color w:val="000000"/>
          <w:sz w:val="24"/>
        </w:rPr>
        <w:t>утверждается</w:t>
      </w:r>
      <w:r w:rsidR="00BC2F32">
        <w:rPr>
          <w:rFonts w:cs="Arial"/>
          <w:color w:val="000000"/>
          <w:sz w:val="24"/>
        </w:rPr>
        <w:t xml:space="preserve"> постановлением администрации МО «Поселок Верхний Баскунчак»</w:t>
      </w:r>
      <w:r w:rsidR="00004A8D">
        <w:rPr>
          <w:rFonts w:cs="Arial"/>
          <w:color w:val="000000"/>
          <w:sz w:val="24"/>
        </w:rPr>
        <w:t xml:space="preserve"> и размещается на официальном сайте администрации МО «Поселок Верхний Баскунчак» в информационно-телекоммуникационной сети «Интернет»</w:t>
      </w:r>
      <w:r>
        <w:rPr>
          <w:rFonts w:cs="Arial"/>
          <w:color w:val="000000"/>
          <w:sz w:val="24"/>
        </w:rPr>
        <w:t>.</w:t>
      </w:r>
    </w:p>
    <w:p w:rsidR="00677E1B" w:rsidRDefault="00481D88">
      <w:pPr>
        <w:pStyle w:val="a7"/>
        <w:widowControl/>
        <w:ind w:left="0"/>
        <w:jc w:val="both"/>
      </w:pPr>
      <w:r>
        <w:rPr>
          <w:rFonts w:cs="Arial"/>
          <w:sz w:val="24"/>
        </w:rPr>
        <w:t xml:space="preserve">1.2. </w:t>
      </w:r>
      <w:r>
        <w:rPr>
          <w:rFonts w:cs="Arial"/>
          <w:b/>
          <w:bCs/>
          <w:sz w:val="24"/>
        </w:rPr>
        <w:t>п.</w:t>
      </w:r>
      <w:r>
        <w:rPr>
          <w:rFonts w:cs="Arial"/>
          <w:b/>
          <w:bCs/>
          <w:sz w:val="22"/>
          <w:szCs w:val="22"/>
        </w:rPr>
        <w:t xml:space="preserve"> 4.1</w:t>
      </w:r>
      <w:r w:rsidR="00672E67">
        <w:rPr>
          <w:rFonts w:cs="Arial"/>
          <w:b/>
          <w:bCs/>
          <w:sz w:val="22"/>
          <w:szCs w:val="22"/>
        </w:rPr>
        <w:t>5</w:t>
      </w:r>
      <w:r>
        <w:rPr>
          <w:rFonts w:cs="Arial"/>
          <w:b/>
          <w:bCs/>
          <w:sz w:val="22"/>
          <w:szCs w:val="22"/>
        </w:rPr>
        <w:t>.</w:t>
      </w:r>
      <w:r w:rsidR="00672E67">
        <w:rPr>
          <w:rFonts w:cs="Arial"/>
          <w:b/>
          <w:bCs/>
          <w:sz w:val="22"/>
          <w:szCs w:val="22"/>
        </w:rPr>
        <w:t>5</w:t>
      </w:r>
      <w:r>
        <w:rPr>
          <w:rFonts w:cs="Arial"/>
          <w:b/>
          <w:bCs/>
          <w:sz w:val="22"/>
          <w:szCs w:val="22"/>
        </w:rPr>
        <w:t>.1</w:t>
      </w:r>
      <w:r>
        <w:rPr>
          <w:rFonts w:cs="Arial"/>
          <w:b/>
          <w:bCs/>
          <w:sz w:val="24"/>
        </w:rPr>
        <w:t>.</w:t>
      </w:r>
      <w:r>
        <w:rPr>
          <w:rFonts w:cs="Arial"/>
          <w:sz w:val="24"/>
        </w:rPr>
        <w:t xml:space="preserve"> изложить в следующей редакции «Места (площадки) для установки мусоросборных контейнеров - специально оборудованные места, предназначенные для сбора твердых коммунальных отходов (ТКО), должны быть размещены в соответствии со схемой размещения таких мест (площадок), с учетом концепции обращения с ТКО действующей в муниципальном образовании, не </w:t>
      </w:r>
      <w:r w:rsidR="00A01386">
        <w:rPr>
          <w:rFonts w:cs="Arial"/>
          <w:sz w:val="24"/>
        </w:rPr>
        <w:t xml:space="preserve">должны </w:t>
      </w:r>
      <w:r>
        <w:rPr>
          <w:rFonts w:cs="Arial"/>
          <w:sz w:val="24"/>
        </w:rPr>
        <w:t>допускать разлета мусора по территории эстетически выполнены и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отходов.».</w:t>
      </w:r>
    </w:p>
    <w:p w:rsidR="00677E1B" w:rsidRDefault="00481D88">
      <w:pPr>
        <w:pStyle w:val="a7"/>
        <w:widowControl/>
        <w:ind w:left="0"/>
        <w:jc w:val="both"/>
      </w:pPr>
      <w:r>
        <w:rPr>
          <w:rFonts w:cs="Arial"/>
          <w:sz w:val="24"/>
        </w:rPr>
        <w:t xml:space="preserve">1.3. во всех подпунктах </w:t>
      </w:r>
      <w:r>
        <w:rPr>
          <w:rFonts w:cs="Arial"/>
          <w:b/>
          <w:bCs/>
          <w:sz w:val="24"/>
        </w:rPr>
        <w:t>пункта 4.1</w:t>
      </w:r>
      <w:r w:rsidR="00672E67">
        <w:rPr>
          <w:rFonts w:cs="Arial"/>
          <w:b/>
          <w:bCs/>
          <w:sz w:val="24"/>
        </w:rPr>
        <w:t>5</w:t>
      </w:r>
      <w:r>
        <w:rPr>
          <w:rFonts w:cs="Arial"/>
          <w:b/>
          <w:bCs/>
          <w:sz w:val="24"/>
        </w:rPr>
        <w:t>.</w:t>
      </w:r>
      <w:r w:rsidR="00672E67">
        <w:rPr>
          <w:rFonts w:cs="Arial"/>
          <w:b/>
          <w:bCs/>
          <w:sz w:val="24"/>
        </w:rPr>
        <w:t>5</w:t>
      </w:r>
      <w:r>
        <w:rPr>
          <w:rFonts w:cs="Arial"/>
          <w:b/>
          <w:bCs/>
          <w:sz w:val="24"/>
        </w:rPr>
        <w:t xml:space="preserve">. </w:t>
      </w:r>
      <w:r>
        <w:rPr>
          <w:rFonts w:cs="Arial"/>
          <w:sz w:val="24"/>
        </w:rPr>
        <w:t>слово «площадки» заменить словами «места (площадки).</w:t>
      </w:r>
    </w:p>
    <w:p w:rsidR="00677E1B" w:rsidRDefault="003D7C8C">
      <w:pPr>
        <w:tabs>
          <w:tab w:val="left" w:pos="465"/>
        </w:tabs>
        <w:jc w:val="both"/>
      </w:pPr>
      <w:r>
        <w:rPr>
          <w:rFonts w:cs="Arial"/>
          <w:bCs/>
          <w:color w:val="000000"/>
          <w:spacing w:val="5"/>
          <w:sz w:val="24"/>
        </w:rPr>
        <w:t>2. Опубликовать н</w:t>
      </w:r>
      <w:r w:rsidR="00481D88">
        <w:rPr>
          <w:rFonts w:cs="Arial"/>
          <w:bCs/>
          <w:color w:val="000000"/>
          <w:spacing w:val="5"/>
          <w:sz w:val="24"/>
        </w:rPr>
        <w:t xml:space="preserve">астоящее </w:t>
      </w:r>
      <w:r w:rsidR="00481D88">
        <w:rPr>
          <w:rFonts w:cs="Arial"/>
          <w:bCs/>
          <w:color w:val="000000"/>
          <w:sz w:val="24"/>
        </w:rPr>
        <w:t>решение</w:t>
      </w:r>
      <w:r>
        <w:rPr>
          <w:rFonts w:cs="Arial"/>
          <w:bCs/>
          <w:color w:val="000000"/>
          <w:sz w:val="24"/>
        </w:rPr>
        <w:t xml:space="preserve"> путем его</w:t>
      </w:r>
      <w:r w:rsidR="00481D88">
        <w:rPr>
          <w:rFonts w:cs="Arial"/>
          <w:bCs/>
          <w:color w:val="000000"/>
          <w:sz w:val="24"/>
        </w:rPr>
        <w:t xml:space="preserve"> </w:t>
      </w:r>
      <w:r>
        <w:rPr>
          <w:rFonts w:cs="Arial"/>
          <w:sz w:val="24"/>
        </w:rPr>
        <w:t>размещения</w:t>
      </w:r>
      <w:r w:rsidR="00481D88">
        <w:rPr>
          <w:rFonts w:cs="Arial"/>
          <w:sz w:val="24"/>
        </w:rPr>
        <w:t xml:space="preserve"> на официальном сайте администрации МО «Поселок Верхний Баскунчак» в информационно-телекоммуникационной сети «Интернет».</w:t>
      </w:r>
    </w:p>
    <w:p w:rsidR="00677E1B" w:rsidRDefault="00481D88">
      <w:pPr>
        <w:jc w:val="both"/>
      </w:pPr>
      <w:r>
        <w:rPr>
          <w:rFonts w:cs="Arial"/>
          <w:sz w:val="24"/>
        </w:rPr>
        <w:lastRenderedPageBreak/>
        <w:t>3. Решение вступ</w:t>
      </w:r>
      <w:r w:rsidR="001E3057">
        <w:rPr>
          <w:rFonts w:cs="Arial"/>
          <w:sz w:val="24"/>
        </w:rPr>
        <w:t>ает в силу со дня его официального опубликования</w:t>
      </w:r>
      <w:r>
        <w:rPr>
          <w:rFonts w:cs="Arial"/>
          <w:sz w:val="24"/>
        </w:rPr>
        <w:t>.</w:t>
      </w:r>
    </w:p>
    <w:p w:rsidR="00677E1B" w:rsidRDefault="00677E1B">
      <w:pPr>
        <w:rPr>
          <w:rFonts w:cs="Arial"/>
          <w:sz w:val="24"/>
        </w:rPr>
      </w:pPr>
    </w:p>
    <w:p w:rsidR="00677E1B" w:rsidRDefault="00677E1B">
      <w:pPr>
        <w:rPr>
          <w:rFonts w:cs="Arial"/>
          <w:sz w:val="24"/>
        </w:rPr>
      </w:pPr>
    </w:p>
    <w:p w:rsidR="00677E1B" w:rsidRDefault="00481D88">
      <w:pPr>
        <w:rPr>
          <w:rFonts w:cs="Arial"/>
          <w:color w:val="FF0000"/>
          <w:sz w:val="24"/>
        </w:rPr>
      </w:pPr>
      <w:r>
        <w:rPr>
          <w:rFonts w:cs="Arial"/>
          <w:color w:val="FF0000"/>
          <w:sz w:val="24"/>
        </w:rPr>
        <w:t xml:space="preserve">      </w:t>
      </w:r>
    </w:p>
    <w:p w:rsidR="00677E1B" w:rsidRDefault="00481D88">
      <w:pPr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</w:p>
    <w:p w:rsidR="00677E1B" w:rsidRDefault="00481D88">
      <w:pPr>
        <w:rPr>
          <w:rFonts w:cs="Arial"/>
          <w:sz w:val="24"/>
        </w:rPr>
      </w:pPr>
      <w:r>
        <w:rPr>
          <w:rFonts w:cs="Arial"/>
          <w:sz w:val="24"/>
        </w:rPr>
        <w:t>Председатель Совета</w:t>
      </w:r>
    </w:p>
    <w:p w:rsidR="00677E1B" w:rsidRDefault="00481D88">
      <w:pPr>
        <w:rPr>
          <w:rFonts w:cs="Arial"/>
          <w:sz w:val="24"/>
        </w:rPr>
      </w:pPr>
      <w:r>
        <w:rPr>
          <w:rFonts w:cs="Arial"/>
          <w:sz w:val="24"/>
        </w:rPr>
        <w:t>МО «Поселок Верхний Баскунчак»                                                            А.И. Сопрунов</w:t>
      </w:r>
    </w:p>
    <w:p w:rsidR="00677E1B" w:rsidRDefault="00481D88">
      <w:pPr>
        <w:ind w:left="720"/>
        <w:rPr>
          <w:rFonts w:cs="Arial"/>
          <w:sz w:val="24"/>
        </w:rPr>
      </w:pPr>
      <w:r>
        <w:rPr>
          <w:rFonts w:cs="Arial"/>
          <w:sz w:val="24"/>
        </w:rPr>
        <w:t xml:space="preserve">                                                                                     </w:t>
      </w:r>
    </w:p>
    <w:p w:rsidR="00677E1B" w:rsidRDefault="00677E1B">
      <w:pPr>
        <w:ind w:left="720"/>
        <w:rPr>
          <w:rFonts w:cs="Arial"/>
          <w:sz w:val="24"/>
        </w:rPr>
      </w:pPr>
    </w:p>
    <w:p w:rsidR="00677E1B" w:rsidRDefault="00677E1B">
      <w:pPr>
        <w:ind w:left="720"/>
        <w:rPr>
          <w:rFonts w:cs="Arial"/>
          <w:sz w:val="24"/>
        </w:rPr>
      </w:pPr>
    </w:p>
    <w:p w:rsidR="00677E1B" w:rsidRDefault="00481D88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Глава муниципального образования                              </w:t>
      </w:r>
      <w:r w:rsidR="00503B9B">
        <w:rPr>
          <w:rFonts w:cs="Arial"/>
          <w:sz w:val="24"/>
        </w:rPr>
        <w:t xml:space="preserve">                            </w:t>
      </w:r>
      <w:r>
        <w:rPr>
          <w:rFonts w:cs="Arial"/>
          <w:sz w:val="24"/>
        </w:rPr>
        <w:t xml:space="preserve">Ш.З. Тикеев </w:t>
      </w:r>
    </w:p>
    <w:p w:rsidR="00677E1B" w:rsidRDefault="00677E1B">
      <w:pPr>
        <w:ind w:left="720"/>
        <w:jc w:val="right"/>
        <w:rPr>
          <w:rFonts w:cs="Arial"/>
          <w:sz w:val="24"/>
        </w:rPr>
      </w:pPr>
    </w:p>
    <w:p w:rsidR="00677E1B" w:rsidRDefault="00677E1B">
      <w:pPr>
        <w:ind w:left="720"/>
        <w:jc w:val="right"/>
        <w:rPr>
          <w:rFonts w:cs="Arial"/>
          <w:sz w:val="24"/>
        </w:rPr>
      </w:pPr>
    </w:p>
    <w:p w:rsidR="00677E1B" w:rsidRDefault="00677E1B">
      <w:pPr>
        <w:ind w:left="720"/>
        <w:jc w:val="right"/>
        <w:rPr>
          <w:rFonts w:cs="Arial"/>
          <w:sz w:val="24"/>
        </w:rPr>
      </w:pPr>
    </w:p>
    <w:p w:rsidR="00677E1B" w:rsidRDefault="00677E1B">
      <w:pPr>
        <w:ind w:left="720"/>
        <w:jc w:val="right"/>
        <w:rPr>
          <w:rFonts w:cs="Arial"/>
          <w:sz w:val="24"/>
        </w:rPr>
      </w:pPr>
    </w:p>
    <w:p w:rsidR="00677E1B" w:rsidRDefault="00677E1B">
      <w:pPr>
        <w:ind w:left="720"/>
        <w:jc w:val="right"/>
        <w:rPr>
          <w:rFonts w:cs="Arial"/>
          <w:sz w:val="24"/>
        </w:rPr>
      </w:pPr>
    </w:p>
    <w:p w:rsidR="00677E1B" w:rsidRDefault="00677E1B"/>
    <w:sectPr w:rsidR="00677E1B" w:rsidSect="00677E1B">
      <w:headerReference w:type="default" r:id="rId6"/>
      <w:pgSz w:w="11906" w:h="16838"/>
      <w:pgMar w:top="1113" w:right="896" w:bottom="1134" w:left="1425" w:header="60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2DC" w:rsidRDefault="006762DC" w:rsidP="00677E1B">
      <w:r>
        <w:separator/>
      </w:r>
    </w:p>
  </w:endnote>
  <w:endnote w:type="continuationSeparator" w:id="0">
    <w:p w:rsidR="006762DC" w:rsidRDefault="006762DC" w:rsidP="00677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2DC" w:rsidRDefault="006762DC" w:rsidP="00677E1B">
      <w:r>
        <w:separator/>
      </w:r>
    </w:p>
  </w:footnote>
  <w:footnote w:type="continuationSeparator" w:id="0">
    <w:p w:rsidR="006762DC" w:rsidRDefault="006762DC" w:rsidP="00677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1B" w:rsidRDefault="00677E1B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E1B"/>
    <w:rsid w:val="00004A8D"/>
    <w:rsid w:val="001E3057"/>
    <w:rsid w:val="003D7C8C"/>
    <w:rsid w:val="00481D88"/>
    <w:rsid w:val="00503B9B"/>
    <w:rsid w:val="00542C87"/>
    <w:rsid w:val="00556521"/>
    <w:rsid w:val="005D62CD"/>
    <w:rsid w:val="00672E67"/>
    <w:rsid w:val="006762DC"/>
    <w:rsid w:val="00677E1B"/>
    <w:rsid w:val="0071197C"/>
    <w:rsid w:val="007C1FFF"/>
    <w:rsid w:val="00837EBF"/>
    <w:rsid w:val="00A01386"/>
    <w:rsid w:val="00B9256C"/>
    <w:rsid w:val="00BC2F32"/>
    <w:rsid w:val="00D45F03"/>
    <w:rsid w:val="00EA25C0"/>
    <w:rsid w:val="00ED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5C"/>
    <w:pPr>
      <w:widowControl w:val="0"/>
      <w:suppressAutoHyphens/>
    </w:pPr>
    <w:rPr>
      <w:rFonts w:ascii="Arial" w:eastAsia="Arial Unicode MS" w:hAnsi="Arial" w:cs="Times New Roman"/>
      <w:color w:val="00000A"/>
      <w:kern w:val="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qFormat/>
    <w:rsid w:val="00677E1B"/>
    <w:rPr>
      <w:rFonts w:cs="Times New Roman"/>
    </w:rPr>
  </w:style>
  <w:style w:type="character" w:customStyle="1" w:styleId="WW8Num3z1">
    <w:name w:val="WW8Num3z1"/>
    <w:qFormat/>
    <w:rsid w:val="00677E1B"/>
    <w:rPr>
      <w:rFonts w:ascii="Arial" w:hAnsi="Arial" w:cs="Arial"/>
      <w:b/>
      <w:i/>
      <w:caps w:val="0"/>
      <w:smallCaps w:val="0"/>
      <w:spacing w:val="0"/>
      <w:sz w:val="24"/>
      <w:szCs w:val="24"/>
      <w:highlight w:val="white"/>
    </w:rPr>
  </w:style>
  <w:style w:type="character" w:customStyle="1" w:styleId="ListLabel1">
    <w:name w:val="ListLabel 1"/>
    <w:qFormat/>
    <w:rsid w:val="00677E1B"/>
    <w:rPr>
      <w:rFonts w:cs="Times New Roman"/>
    </w:rPr>
  </w:style>
  <w:style w:type="character" w:customStyle="1" w:styleId="ListLabel2">
    <w:name w:val="ListLabel 2"/>
    <w:qFormat/>
    <w:rsid w:val="00677E1B"/>
    <w:rPr>
      <w:rFonts w:cs="Arial"/>
      <w:b/>
      <w:i/>
      <w:caps w:val="0"/>
      <w:smallCaps w:val="0"/>
      <w:spacing w:val="0"/>
      <w:sz w:val="24"/>
      <w:szCs w:val="24"/>
      <w:highlight w:val="white"/>
    </w:rPr>
  </w:style>
  <w:style w:type="character" w:customStyle="1" w:styleId="ListLabel3">
    <w:name w:val="ListLabel 3"/>
    <w:qFormat/>
    <w:rsid w:val="00677E1B"/>
    <w:rPr>
      <w:rFonts w:cs="Arial"/>
      <w:b/>
      <w:i/>
      <w:caps w:val="0"/>
      <w:smallCaps w:val="0"/>
      <w:spacing w:val="0"/>
      <w:sz w:val="24"/>
      <w:szCs w:val="24"/>
      <w:highlight w:val="white"/>
    </w:rPr>
  </w:style>
  <w:style w:type="character" w:customStyle="1" w:styleId="ListLabel4">
    <w:name w:val="ListLabel 4"/>
    <w:qFormat/>
    <w:rsid w:val="00677E1B"/>
    <w:rPr>
      <w:rFonts w:cs="Arial"/>
      <w:b/>
      <w:i/>
      <w:caps w:val="0"/>
      <w:smallCaps w:val="0"/>
      <w:spacing w:val="0"/>
      <w:sz w:val="24"/>
      <w:szCs w:val="24"/>
      <w:highlight w:val="white"/>
    </w:rPr>
  </w:style>
  <w:style w:type="character" w:customStyle="1" w:styleId="ListLabel5">
    <w:name w:val="ListLabel 5"/>
    <w:qFormat/>
    <w:rsid w:val="00677E1B"/>
    <w:rPr>
      <w:rFonts w:cs="Times New Roman"/>
    </w:rPr>
  </w:style>
  <w:style w:type="character" w:customStyle="1" w:styleId="ListLabel6">
    <w:name w:val="ListLabel 6"/>
    <w:qFormat/>
    <w:rsid w:val="00677E1B"/>
    <w:rPr>
      <w:rFonts w:cs="Times New Roman"/>
    </w:rPr>
  </w:style>
  <w:style w:type="character" w:customStyle="1" w:styleId="ListLabel7">
    <w:name w:val="ListLabel 7"/>
    <w:qFormat/>
    <w:rsid w:val="00677E1B"/>
    <w:rPr>
      <w:rFonts w:cs="Times New Roman"/>
    </w:rPr>
  </w:style>
  <w:style w:type="character" w:customStyle="1" w:styleId="ListLabel8">
    <w:name w:val="ListLabel 8"/>
    <w:qFormat/>
    <w:rsid w:val="00677E1B"/>
    <w:rPr>
      <w:rFonts w:cs="Times New Roman"/>
    </w:rPr>
  </w:style>
  <w:style w:type="character" w:customStyle="1" w:styleId="ListLabel9">
    <w:name w:val="ListLabel 9"/>
    <w:qFormat/>
    <w:rsid w:val="00677E1B"/>
    <w:rPr>
      <w:rFonts w:cs="Times New Roman"/>
    </w:rPr>
  </w:style>
  <w:style w:type="paragraph" w:customStyle="1" w:styleId="a3">
    <w:name w:val="Заголовок"/>
    <w:basedOn w:val="a"/>
    <w:next w:val="a4"/>
    <w:qFormat/>
    <w:rsid w:val="00677E1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77E1B"/>
    <w:pPr>
      <w:spacing w:after="140" w:line="288" w:lineRule="auto"/>
    </w:pPr>
  </w:style>
  <w:style w:type="paragraph" w:styleId="a5">
    <w:name w:val="List"/>
    <w:basedOn w:val="a4"/>
    <w:rsid w:val="00677E1B"/>
    <w:rPr>
      <w:rFonts w:cs="Arial"/>
    </w:rPr>
  </w:style>
  <w:style w:type="paragraph" w:customStyle="1" w:styleId="Caption">
    <w:name w:val="Caption"/>
    <w:basedOn w:val="a"/>
    <w:qFormat/>
    <w:rsid w:val="00677E1B"/>
    <w:pPr>
      <w:suppressLineNumbers/>
      <w:spacing w:before="120" w:after="120"/>
    </w:pPr>
    <w:rPr>
      <w:rFonts w:cs="Arial"/>
      <w:i/>
      <w:iCs/>
      <w:sz w:val="24"/>
    </w:rPr>
  </w:style>
  <w:style w:type="paragraph" w:styleId="a6">
    <w:name w:val="index heading"/>
    <w:basedOn w:val="a"/>
    <w:qFormat/>
    <w:rsid w:val="00677E1B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235F9E"/>
    <w:pPr>
      <w:ind w:left="720"/>
      <w:contextualSpacing/>
    </w:pPr>
    <w:rPr>
      <w:lang w:eastAsia="en-US"/>
    </w:rPr>
  </w:style>
  <w:style w:type="paragraph" w:customStyle="1" w:styleId="Header">
    <w:name w:val="Header"/>
    <w:basedOn w:val="a"/>
    <w:rsid w:val="00677E1B"/>
    <w:pPr>
      <w:suppressLineNumbers/>
      <w:tabs>
        <w:tab w:val="center" w:pos="4677"/>
        <w:tab w:val="right" w:pos="9355"/>
      </w:tabs>
    </w:pPr>
  </w:style>
  <w:style w:type="numbering" w:customStyle="1" w:styleId="WW8Num3">
    <w:name w:val="WW8Num3"/>
    <w:qFormat/>
    <w:rsid w:val="00677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478</Words>
  <Characters>2729</Characters>
  <Application>Microsoft Office Word</Application>
  <DocSecurity>0</DocSecurity>
  <Lines>22</Lines>
  <Paragraphs>6</Paragraphs>
  <ScaleCrop>false</ScaleCrop>
  <Company>Microsoft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dc:description/>
  <cp:lastModifiedBy>г</cp:lastModifiedBy>
  <cp:revision>29</cp:revision>
  <cp:lastPrinted>2019-10-17T11:34:00Z</cp:lastPrinted>
  <dcterms:created xsi:type="dcterms:W3CDTF">2017-12-27T04:35:00Z</dcterms:created>
  <dcterms:modified xsi:type="dcterms:W3CDTF">2019-10-17T11:41:00Z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